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B" w:rsidRDefault="003E344D">
      <w:pPr>
        <w:pStyle w:val="30"/>
        <w:framePr w:w="9701" w:h="2043" w:hRule="exact" w:wrap="none" w:vAnchor="page" w:hAnchor="page" w:x="1377" w:y="1836"/>
        <w:shd w:val="clear" w:color="auto" w:fill="auto"/>
        <w:spacing w:after="91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EA561B" w:rsidRDefault="003E344D">
      <w:pPr>
        <w:pStyle w:val="30"/>
        <w:framePr w:w="9701" w:h="2043" w:hRule="exact" w:wrap="none" w:vAnchor="page" w:hAnchor="page" w:x="1377" w:y="1836"/>
        <w:shd w:val="clear" w:color="auto" w:fill="auto"/>
        <w:spacing w:after="315" w:line="278" w:lineRule="exact"/>
        <w:ind w:left="20"/>
      </w:pPr>
      <w:r>
        <w:t xml:space="preserve">ХЬ А ЛХА-М </w:t>
      </w:r>
      <w:r>
        <w:rPr>
          <w:lang w:val="en-US" w:eastAsia="en-US" w:bidi="en-US"/>
        </w:rPr>
        <w:t>APT</w:t>
      </w:r>
      <w:r w:rsidRPr="008B5FA1">
        <w:rPr>
          <w:lang w:eastAsia="en-US" w:bidi="en-US"/>
        </w:rPr>
        <w:t xml:space="preserve"> </w:t>
      </w:r>
      <w:r>
        <w:t>АН МУНИЦИПАЛЬНИ КЮШТАН</w:t>
      </w:r>
      <w:r>
        <w:br/>
        <w:t>АДМИНИСТРАЦИ</w:t>
      </w:r>
    </w:p>
    <w:p w:rsidR="00EA561B" w:rsidRDefault="003E344D">
      <w:pPr>
        <w:pStyle w:val="30"/>
        <w:framePr w:w="9701" w:h="2043" w:hRule="exact" w:wrap="none" w:vAnchor="page" w:hAnchor="page" w:x="1377" w:y="1836"/>
        <w:shd w:val="clear" w:color="auto" w:fill="auto"/>
        <w:spacing w:after="0" w:line="260" w:lineRule="exact"/>
        <w:ind w:left="20"/>
      </w:pPr>
      <w:r>
        <w:t>ПОСТАНОВЛЕНИЕ</w:t>
      </w:r>
    </w:p>
    <w:p w:rsidR="00EA561B" w:rsidRPr="008B5FA1" w:rsidRDefault="008B5FA1" w:rsidP="008B5FA1">
      <w:pPr>
        <w:pStyle w:val="10"/>
        <w:framePr w:wrap="none" w:vAnchor="page" w:hAnchor="page" w:x="1377" w:y="4403"/>
        <w:shd w:val="clear" w:color="auto" w:fill="auto"/>
        <w:tabs>
          <w:tab w:val="left" w:pos="1709"/>
        </w:tabs>
        <w:spacing w:before="0" w:after="0" w:line="360" w:lineRule="exact"/>
        <w:ind w:right="1395"/>
        <w:rPr>
          <w:i w:val="0"/>
        </w:rPr>
      </w:pPr>
      <w:r>
        <w:t xml:space="preserve">  </w:t>
      </w:r>
      <w:bookmarkStart w:id="0" w:name="bookmark0"/>
      <w:bookmarkEnd w:id="0"/>
      <w:r w:rsidRPr="008B5FA1">
        <w:rPr>
          <w:i w:val="0"/>
          <w:sz w:val="28"/>
        </w:rPr>
        <w:t>14   02  2022г.</w:t>
      </w:r>
    </w:p>
    <w:p w:rsidR="00EA561B" w:rsidRDefault="003E344D">
      <w:pPr>
        <w:pStyle w:val="20"/>
        <w:framePr w:wrap="none" w:vAnchor="page" w:hAnchor="page" w:x="5054" w:y="4516"/>
        <w:shd w:val="clear" w:color="auto" w:fill="auto"/>
        <w:spacing w:before="0" w:after="0" w:line="260" w:lineRule="exact"/>
        <w:jc w:val="left"/>
      </w:pPr>
      <w:r>
        <w:t>г. Урус-Мартан</w:t>
      </w:r>
    </w:p>
    <w:p w:rsidR="00EA561B" w:rsidRDefault="003E344D">
      <w:pPr>
        <w:pStyle w:val="a5"/>
        <w:framePr w:wrap="none" w:vAnchor="page" w:hAnchor="page" w:x="9643" w:y="4451"/>
        <w:shd w:val="clear" w:color="auto" w:fill="auto"/>
        <w:spacing w:line="240" w:lineRule="exact"/>
        <w:jc w:val="both"/>
      </w:pPr>
      <w:r>
        <w:rPr>
          <w:rStyle w:val="MSReferenceSansSerif12pt"/>
        </w:rPr>
        <w:t>№7</w:t>
      </w:r>
    </w:p>
    <w:p w:rsidR="00EA561B" w:rsidRDefault="003E344D">
      <w:pPr>
        <w:pStyle w:val="30"/>
        <w:framePr w:w="9701" w:h="9872" w:hRule="exact" w:wrap="none" w:vAnchor="page" w:hAnchor="page" w:x="1377" w:y="5716"/>
        <w:shd w:val="clear" w:color="auto" w:fill="auto"/>
        <w:spacing w:after="262" w:line="322" w:lineRule="exact"/>
        <w:ind w:left="20"/>
      </w:pPr>
      <w:bookmarkStart w:id="1" w:name="_GoBack"/>
      <w:r>
        <w:t>О техническом осмотре тракторов, дорожно-строительных и иных</w:t>
      </w:r>
      <w:r>
        <w:br/>
        <w:t>самоходных машин, и прицепов к ним</w:t>
      </w:r>
    </w:p>
    <w:bookmarkEnd w:id="1"/>
    <w:p w:rsidR="00EA561B" w:rsidRDefault="003E344D">
      <w:pPr>
        <w:pStyle w:val="20"/>
        <w:framePr w:w="9701" w:h="9872" w:hRule="exact" w:wrap="none" w:vAnchor="page" w:hAnchor="page" w:x="1377" w:y="5716"/>
        <w:shd w:val="clear" w:color="auto" w:fill="auto"/>
        <w:spacing w:before="0" w:after="304"/>
        <w:ind w:firstLine="740"/>
      </w:pPr>
      <w:r>
        <w:t xml:space="preserve">В </w:t>
      </w:r>
      <w:r>
        <w:t>соответствии с п. 3 ст. 2 Федерального закона от 01.06.2011 г. № 170-ФЗ «О техническом осмотре транспортных средств» и в целях исполнения постановления Правительства РФ от 13.11.2013 г. № 1013 «О порядке проведения технического осмотра тракторов, самоходны</w:t>
      </w:r>
      <w:r>
        <w:t>х дорожно</w:t>
      </w:r>
      <w:r>
        <w:softHyphen/>
        <w:t>строител</w:t>
      </w:r>
      <w:r w:rsidR="008B5FA1">
        <w:t>ьных и иных машин и прицепов к н</w:t>
      </w:r>
      <w:r>
        <w:t>им, зарегистрированных органами государственного надзора за техническим состоянием самоходных машин и других видов техники в Российской Федерации» и плана основных мероприятий, планируемых инспекцией Гостех</w:t>
      </w:r>
      <w:r>
        <w:t xml:space="preserve">надзора Чеченской Республики на 2022 год </w:t>
      </w:r>
      <w:r>
        <w:rPr>
          <w:rStyle w:val="23pt"/>
        </w:rPr>
        <w:t>постановляет:</w:t>
      </w:r>
    </w:p>
    <w:p w:rsidR="00EA561B" w:rsidRDefault="003E344D">
      <w:pPr>
        <w:pStyle w:val="20"/>
        <w:framePr w:w="9701" w:h="9872" w:hRule="exact" w:wrap="none" w:vAnchor="page" w:hAnchor="page" w:x="1377" w:y="5716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365" w:lineRule="exact"/>
        <w:ind w:left="400"/>
      </w:pPr>
      <w:r>
        <w:t>Провести на территории Урус-Мартановского муниципального района с</w:t>
      </w:r>
    </w:p>
    <w:p w:rsidR="00EA561B" w:rsidRDefault="003E344D">
      <w:pPr>
        <w:pStyle w:val="20"/>
        <w:framePr w:w="9701" w:h="9872" w:hRule="exact" w:wrap="none" w:vAnchor="page" w:hAnchor="page" w:x="1377" w:y="5716"/>
        <w:shd w:val="clear" w:color="auto" w:fill="auto"/>
        <w:spacing w:before="0" w:after="0" w:line="365" w:lineRule="exact"/>
      </w:pPr>
      <w:r>
        <w:t>7 февраля 2022 года технический осмотр тракторов, самоходных дорожно</w:t>
      </w:r>
      <w:r w:rsidR="008B5FA1">
        <w:t>-</w:t>
      </w:r>
      <w:r>
        <w:softHyphen/>
        <w:t xml:space="preserve">строительных и иных машин и прицепов к ним, независимо от их форм </w:t>
      </w:r>
      <w:r>
        <w:t>собственности и ведомственной принадлежности.</w:t>
      </w:r>
    </w:p>
    <w:p w:rsidR="00EA561B" w:rsidRDefault="003E344D">
      <w:pPr>
        <w:pStyle w:val="20"/>
        <w:framePr w:w="9701" w:h="9872" w:hRule="exact" w:wrap="none" w:vAnchor="page" w:hAnchor="page" w:x="1377" w:y="5716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365" w:lineRule="exact"/>
        <w:ind w:firstLine="400"/>
        <w:jc w:val="left"/>
      </w:pPr>
      <w:r>
        <w:t>Утвердить прилагаемый состав комиссии по проведению технического осмотра тракторов, самоходных дорожно-строительных и иных машин и прицепов к ним согласно приложению № 1 к настоящему постановлению.</w:t>
      </w:r>
    </w:p>
    <w:p w:rsidR="00EA561B" w:rsidRDefault="003E344D">
      <w:pPr>
        <w:pStyle w:val="20"/>
        <w:framePr w:w="9701" w:h="9872" w:hRule="exact" w:wrap="none" w:vAnchor="page" w:hAnchor="page" w:x="1377" w:y="5716"/>
        <w:shd w:val="clear" w:color="auto" w:fill="auto"/>
        <w:spacing w:before="0" w:after="0" w:line="365" w:lineRule="exact"/>
        <w:ind w:firstLine="740"/>
      </w:pPr>
      <w:r>
        <w:t>Привлечь в с</w:t>
      </w:r>
      <w:r>
        <w:t>остав комиссии для проведения технического осмотра представителей администраций поселений, участковых инспекторов, руководителей и специалистов предприятий, организаций, учреждений района.</w:t>
      </w:r>
    </w:p>
    <w:p w:rsidR="00EA561B" w:rsidRDefault="003E344D">
      <w:pPr>
        <w:pStyle w:val="20"/>
        <w:framePr w:w="9701" w:h="9872" w:hRule="exact" w:wrap="none" w:vAnchor="page" w:hAnchor="page" w:x="1377" w:y="5716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365" w:lineRule="exact"/>
        <w:ind w:firstLine="400"/>
        <w:jc w:val="left"/>
      </w:pPr>
      <w:r>
        <w:t xml:space="preserve">Утвердить прилагаемый график проведения технического осмотра и </w:t>
      </w:r>
      <w:r>
        <w:t>довести до сведения руководителей предприятий, организаций, КФХ и индивидуальных владельцев тракторов, дорожно-строительных и других машин согласно приложению № 2 к настоящему постановлению.</w:t>
      </w:r>
    </w:p>
    <w:p w:rsidR="00EA561B" w:rsidRDefault="00EA561B">
      <w:pPr>
        <w:rPr>
          <w:sz w:val="2"/>
          <w:szCs w:val="2"/>
        </w:rPr>
        <w:sectPr w:rsidR="00EA56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561B" w:rsidRDefault="003E344D" w:rsidP="008B5FA1">
      <w:pPr>
        <w:pStyle w:val="20"/>
        <w:framePr w:w="9682" w:h="8061" w:hRule="exact" w:wrap="none" w:vAnchor="page" w:hAnchor="page" w:x="1387" w:y="1789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firstLine="400"/>
        <w:jc w:val="left"/>
      </w:pPr>
      <w:r>
        <w:lastRenderedPageBreak/>
        <w:t>Председателю комиссии (Хаджимуратов К.Д.) п</w:t>
      </w:r>
      <w:r>
        <w:t>ровести семинар- совещание с инженерно-техническими работниками предприятий, организаций и хозяйств района разъяснительной работы о порядке и сроках проведения технического осмотра.</w:t>
      </w:r>
    </w:p>
    <w:p w:rsidR="00EA561B" w:rsidRDefault="003E344D" w:rsidP="008B5FA1">
      <w:pPr>
        <w:pStyle w:val="20"/>
        <w:framePr w:w="9682" w:h="8061" w:hRule="exact" w:wrap="none" w:vAnchor="page" w:hAnchor="page" w:x="1387" w:y="1789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/>
        <w:ind w:left="400"/>
      </w:pPr>
      <w:r>
        <w:t>Доставку членов комиссии к месту техосмотра и обратно в соответствии</w:t>
      </w:r>
    </w:p>
    <w:p w:rsidR="00EA561B" w:rsidRDefault="003E344D" w:rsidP="008B5FA1">
      <w:pPr>
        <w:pStyle w:val="20"/>
        <w:framePr w:w="9682" w:h="8061" w:hRule="exact" w:wrap="none" w:vAnchor="page" w:hAnchor="page" w:x="1387" w:y="1789"/>
        <w:shd w:val="clear" w:color="auto" w:fill="auto"/>
        <w:spacing w:before="0" w:after="0"/>
      </w:pPr>
      <w:r>
        <w:t>с гра</w:t>
      </w:r>
      <w:r>
        <w:t>фиком проведения технического осмотра возложить на руководителей данных организаций.</w:t>
      </w:r>
    </w:p>
    <w:p w:rsidR="00EA561B" w:rsidRDefault="003E344D" w:rsidP="008B5FA1">
      <w:pPr>
        <w:pStyle w:val="20"/>
        <w:framePr w:w="9682" w:h="8061" w:hRule="exact" w:wrap="none" w:vAnchor="page" w:hAnchor="page" w:x="1387" w:y="1789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firstLine="400"/>
        <w:jc w:val="left"/>
      </w:pPr>
      <w:r>
        <w:t>По результатам технического осмотра общую итоговую информацию предоставить в отдел АПК, экологии и охраны окружающей среды администрации района (ответственный - Хаджимурат</w:t>
      </w:r>
      <w:r>
        <w:t>ов К.Д.).</w:t>
      </w:r>
    </w:p>
    <w:p w:rsidR="00EA561B" w:rsidRDefault="003E344D" w:rsidP="008B5FA1">
      <w:pPr>
        <w:pStyle w:val="20"/>
        <w:framePr w:w="9682" w:h="8061" w:hRule="exact" w:wrap="none" w:vAnchor="page" w:hAnchor="page" w:x="1387" w:y="1789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firstLine="400"/>
        <w:jc w:val="left"/>
      </w:pPr>
      <w:r>
        <w:t>Настоящее постановление разместить на официальном сайте администрации Урус-Мартановского района и опубликовать в районной газете «Маршо».</w:t>
      </w:r>
    </w:p>
    <w:p w:rsidR="00EA561B" w:rsidRDefault="003E344D" w:rsidP="008B5FA1">
      <w:pPr>
        <w:pStyle w:val="20"/>
        <w:framePr w:w="9682" w:h="8061" w:hRule="exact" w:wrap="none" w:vAnchor="page" w:hAnchor="page" w:x="1387" w:y="1789"/>
        <w:numPr>
          <w:ilvl w:val="0"/>
          <w:numId w:val="2"/>
        </w:numPr>
        <w:shd w:val="clear" w:color="auto" w:fill="auto"/>
        <w:tabs>
          <w:tab w:val="left" w:pos="723"/>
        </w:tabs>
        <w:spacing w:before="0" w:after="0"/>
        <w:ind w:firstLine="400"/>
        <w:jc w:val="left"/>
      </w:pPr>
      <w:r>
        <w:t>Контроль за выполнением настоящего постановление возложить на заместителя главы администрации Абубакарова А.</w:t>
      </w:r>
      <w:r>
        <w:t>З.</w:t>
      </w:r>
    </w:p>
    <w:p w:rsidR="008B5FA1" w:rsidRDefault="008B5FA1" w:rsidP="008B5FA1">
      <w:pPr>
        <w:pStyle w:val="20"/>
        <w:framePr w:w="9682" w:h="8061" w:hRule="exact" w:wrap="none" w:vAnchor="page" w:hAnchor="page" w:x="1387" w:y="1789"/>
        <w:shd w:val="clear" w:color="auto" w:fill="auto"/>
        <w:tabs>
          <w:tab w:val="left" w:pos="723"/>
        </w:tabs>
        <w:spacing w:before="0" w:after="0"/>
        <w:jc w:val="left"/>
      </w:pPr>
    </w:p>
    <w:p w:rsidR="008B5FA1" w:rsidRDefault="008B5FA1" w:rsidP="008B5FA1">
      <w:pPr>
        <w:pStyle w:val="20"/>
        <w:framePr w:w="9682" w:h="8061" w:hRule="exact" w:wrap="none" w:vAnchor="page" w:hAnchor="page" w:x="1387" w:y="1789"/>
        <w:shd w:val="clear" w:color="auto" w:fill="auto"/>
        <w:tabs>
          <w:tab w:val="left" w:pos="723"/>
        </w:tabs>
        <w:spacing w:before="0" w:after="0"/>
        <w:jc w:val="left"/>
      </w:pPr>
    </w:p>
    <w:p w:rsidR="008B5FA1" w:rsidRDefault="008B5FA1" w:rsidP="008B5FA1">
      <w:pPr>
        <w:pStyle w:val="20"/>
        <w:framePr w:w="9682" w:h="8061" w:hRule="exact" w:wrap="none" w:vAnchor="page" w:hAnchor="page" w:x="1387" w:y="1789"/>
        <w:shd w:val="clear" w:color="auto" w:fill="auto"/>
        <w:tabs>
          <w:tab w:val="left" w:pos="723"/>
        </w:tabs>
        <w:spacing w:before="0" w:after="0"/>
        <w:jc w:val="left"/>
      </w:pPr>
    </w:p>
    <w:p w:rsidR="008B5FA1" w:rsidRDefault="008B5FA1" w:rsidP="008B5FA1">
      <w:pPr>
        <w:pStyle w:val="20"/>
        <w:framePr w:w="9682" w:h="8061" w:hRule="exact" w:wrap="none" w:vAnchor="page" w:hAnchor="page" w:x="1387" w:y="1789"/>
        <w:shd w:val="clear" w:color="auto" w:fill="auto"/>
        <w:tabs>
          <w:tab w:val="left" w:pos="723"/>
        </w:tabs>
        <w:spacing w:before="0" w:after="0"/>
        <w:jc w:val="left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EA561B" w:rsidRDefault="00EA561B">
      <w:pPr>
        <w:rPr>
          <w:sz w:val="2"/>
          <w:szCs w:val="2"/>
        </w:rPr>
        <w:sectPr w:rsidR="00EA56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561B" w:rsidRDefault="003E344D">
      <w:pPr>
        <w:pStyle w:val="40"/>
        <w:framePr w:w="9562" w:h="4538" w:hRule="exact" w:wrap="none" w:vAnchor="page" w:hAnchor="page" w:x="1556" w:y="1422"/>
        <w:shd w:val="clear" w:color="auto" w:fill="auto"/>
        <w:tabs>
          <w:tab w:val="left" w:pos="5986"/>
          <w:tab w:val="left" w:leader="underscore" w:pos="7190"/>
          <w:tab w:val="left" w:leader="underscore" w:pos="9254"/>
        </w:tabs>
        <w:ind w:left="4680"/>
      </w:pPr>
      <w:r>
        <w:lastRenderedPageBreak/>
        <w:t>Приложение № 1 к постановлению администрации Урус-Мартановского муниципального района от  14.02.2022 г. № 7</w:t>
      </w:r>
    </w:p>
    <w:p w:rsidR="00EA561B" w:rsidRDefault="003E344D">
      <w:pPr>
        <w:pStyle w:val="50"/>
        <w:framePr w:w="9562" w:h="4538" w:hRule="exact" w:wrap="none" w:vAnchor="page" w:hAnchor="page" w:x="1556" w:y="1422"/>
        <w:shd w:val="clear" w:color="auto" w:fill="auto"/>
        <w:spacing w:before="0"/>
        <w:ind w:left="20"/>
      </w:pPr>
      <w:r>
        <w:t>СОСТАВ</w:t>
      </w:r>
    </w:p>
    <w:p w:rsidR="00EA561B" w:rsidRDefault="003E344D">
      <w:pPr>
        <w:pStyle w:val="30"/>
        <w:framePr w:w="9562" w:h="4538" w:hRule="exact" w:wrap="none" w:vAnchor="page" w:hAnchor="page" w:x="1556" w:y="1422"/>
        <w:shd w:val="clear" w:color="auto" w:fill="auto"/>
        <w:spacing w:after="589" w:line="322" w:lineRule="exact"/>
        <w:ind w:left="20"/>
      </w:pPr>
      <w:r>
        <w:t>комиссии для проведения технического осмотра тракторов, самоходных</w:t>
      </w:r>
      <w:r>
        <w:br/>
        <w:t xml:space="preserve">дорожно-строительных и иных машин и прицепов к </w:t>
      </w:r>
      <w:r>
        <w:t>ним</w:t>
      </w:r>
    </w:p>
    <w:p w:rsidR="00EA561B" w:rsidRDefault="003E344D">
      <w:pPr>
        <w:pStyle w:val="30"/>
        <w:framePr w:w="9562" w:h="4538" w:hRule="exact" w:wrap="none" w:vAnchor="page" w:hAnchor="page" w:x="1556" w:y="1422"/>
        <w:shd w:val="clear" w:color="auto" w:fill="auto"/>
        <w:spacing w:after="0" w:line="260" w:lineRule="exact"/>
        <w:jc w:val="both"/>
      </w:pPr>
      <w:r>
        <w:t>Председатель комиссии: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6192"/>
      </w:tblGrid>
      <w:tr w:rsidR="00EA561B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Хаджимуратов К.Д.</w:t>
            </w:r>
          </w:p>
        </w:tc>
        <w:tc>
          <w:tcPr>
            <w:tcW w:w="6192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326" w:lineRule="exact"/>
              <w:ind w:left="260"/>
              <w:jc w:val="left"/>
            </w:pPr>
            <w:r>
              <w:rPr>
                <w:rStyle w:val="21"/>
              </w:rPr>
              <w:t>- главный государственный инженер-инспектор Гостехнадзора Урус-Мартановского района.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2"/>
              </w:rPr>
              <w:t>Члены комиссии:</w:t>
            </w:r>
          </w:p>
        </w:tc>
        <w:tc>
          <w:tcPr>
            <w:tcW w:w="6192" w:type="dxa"/>
            <w:shd w:val="clear" w:color="auto" w:fill="FFFFFF"/>
          </w:tcPr>
          <w:p w:rsidR="00EA561B" w:rsidRDefault="00EA561B">
            <w:pPr>
              <w:framePr w:w="9528" w:h="5741" w:wrap="none" w:vAnchor="page" w:hAnchor="page" w:x="1556" w:y="6483"/>
              <w:rPr>
                <w:sz w:val="10"/>
                <w:szCs w:val="10"/>
              </w:rPr>
            </w:pP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Атаев Б.Х.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317" w:lineRule="exact"/>
              <w:ind w:left="260"/>
              <w:jc w:val="left"/>
            </w:pPr>
            <w:r>
              <w:rPr>
                <w:rStyle w:val="21"/>
              </w:rPr>
              <w:t>- начальник сектора МСХ ЧР Урус-Мартановского района (по согласованию);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Хатуиев И.И.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326" w:lineRule="exact"/>
              <w:ind w:left="260"/>
              <w:jc w:val="left"/>
            </w:pPr>
            <w:r>
              <w:rPr>
                <w:rStyle w:val="21"/>
              </w:rPr>
              <w:t xml:space="preserve">- </w:t>
            </w:r>
            <w:r>
              <w:rPr>
                <w:rStyle w:val="21"/>
              </w:rPr>
              <w:t>начальник отдела АПК, экологии и ООС Администрации Урус-Мартановского района;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Тагиров Р.А.</w:t>
            </w:r>
          </w:p>
        </w:tc>
        <w:tc>
          <w:tcPr>
            <w:tcW w:w="6192" w:type="dxa"/>
            <w:shd w:val="clear" w:color="auto" w:fill="FFFFFF"/>
            <w:vAlign w:val="center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/>
              <w:ind w:left="260"/>
              <w:jc w:val="left"/>
            </w:pPr>
            <w:r>
              <w:rPr>
                <w:rStyle w:val="21"/>
              </w:rPr>
              <w:t>- начальник ОГИБДД ОМВД России по Урус-Мартановского района (по согласованию);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3336" w:type="dxa"/>
            <w:shd w:val="clear" w:color="auto" w:fill="FFFFFF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"/>
              </w:rPr>
              <w:t>Музигов Р.Л.</w:t>
            </w:r>
          </w:p>
        </w:tc>
        <w:tc>
          <w:tcPr>
            <w:tcW w:w="6192" w:type="dxa"/>
            <w:shd w:val="clear" w:color="auto" w:fill="FFFFFF"/>
            <w:vAlign w:val="bottom"/>
          </w:tcPr>
          <w:p w:rsidR="00EA561B" w:rsidRDefault="003E344D">
            <w:pPr>
              <w:pStyle w:val="20"/>
              <w:framePr w:w="9528" w:h="5741" w:wrap="none" w:vAnchor="page" w:hAnchor="page" w:x="1556" w:y="6483"/>
              <w:shd w:val="clear" w:color="auto" w:fill="auto"/>
              <w:spacing w:before="0" w:after="0"/>
              <w:ind w:left="260"/>
              <w:jc w:val="left"/>
            </w:pPr>
            <w:r>
              <w:rPr>
                <w:rStyle w:val="21"/>
              </w:rPr>
              <w:t xml:space="preserve">- помощник начальника отделения планирования подготовки и учета мобилизационного ресурса </w:t>
            </w:r>
            <w:r>
              <w:rPr>
                <w:rStyle w:val="21"/>
                <w:lang w:val="en-US" w:eastAsia="en-US" w:bidi="en-US"/>
              </w:rPr>
              <w:t>ATT</w:t>
            </w:r>
            <w:r w:rsidRPr="008B5FA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ОВК ЧР по Урус-Мартановскому району (по согласованию).</w:t>
            </w:r>
          </w:p>
        </w:tc>
      </w:tr>
    </w:tbl>
    <w:p w:rsidR="00EA561B" w:rsidRDefault="003E344D">
      <w:pPr>
        <w:pStyle w:val="20"/>
        <w:framePr w:w="9562" w:h="792" w:hRule="exact" w:wrap="none" w:vAnchor="page" w:hAnchor="page" w:x="1556" w:y="12552"/>
        <w:shd w:val="clear" w:color="auto" w:fill="auto"/>
        <w:spacing w:before="0" w:after="0"/>
      </w:pPr>
      <w:r>
        <w:t>Главы поселений Урус-Мартановского муниципального района (по согласованию).</w:t>
      </w:r>
    </w:p>
    <w:p w:rsidR="00EA561B" w:rsidRDefault="00EA561B">
      <w:pPr>
        <w:rPr>
          <w:sz w:val="2"/>
          <w:szCs w:val="2"/>
        </w:rPr>
        <w:sectPr w:rsidR="00EA56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561B" w:rsidRDefault="003E344D">
      <w:pPr>
        <w:pStyle w:val="a7"/>
        <w:framePr w:wrap="none" w:vAnchor="page" w:hAnchor="page" w:x="9173" w:y="847"/>
        <w:shd w:val="clear" w:color="auto" w:fill="auto"/>
        <w:spacing w:line="200" w:lineRule="exact"/>
      </w:pPr>
      <w:r>
        <w:lastRenderedPageBreak/>
        <w:t>Приложение № 2</w:t>
      </w:r>
    </w:p>
    <w:p w:rsidR="00EA561B" w:rsidRDefault="003E344D">
      <w:pPr>
        <w:pStyle w:val="40"/>
        <w:framePr w:w="10147" w:h="1450" w:hRule="exact" w:wrap="none" w:vAnchor="page" w:hAnchor="page" w:x="1263" w:y="1460"/>
        <w:shd w:val="clear" w:color="auto" w:fill="auto"/>
        <w:tabs>
          <w:tab w:val="left" w:pos="7122"/>
          <w:tab w:val="left" w:pos="7545"/>
          <w:tab w:val="left" w:pos="8380"/>
        </w:tabs>
        <w:spacing w:after="0" w:line="274" w:lineRule="exact"/>
        <w:ind w:left="6100"/>
      </w:pPr>
      <w:r>
        <w:t>УТВЕРЖДЕН постановлением Главы администрации Урус-Мартановского муниципального района от 14.02.2022 г. №7</w:t>
      </w:r>
    </w:p>
    <w:p w:rsidR="00EA561B" w:rsidRDefault="003E344D">
      <w:pPr>
        <w:pStyle w:val="60"/>
        <w:framePr w:w="10147" w:h="1157" w:hRule="exact" w:wrap="none" w:vAnchor="page" w:hAnchor="page" w:x="1263" w:y="3730"/>
        <w:shd w:val="clear" w:color="auto" w:fill="auto"/>
        <w:spacing w:before="0"/>
        <w:ind w:left="80"/>
      </w:pPr>
      <w:r>
        <w:t>ГРАФИК</w:t>
      </w:r>
    </w:p>
    <w:p w:rsidR="00EA561B" w:rsidRDefault="003E344D">
      <w:pPr>
        <w:pStyle w:val="60"/>
        <w:framePr w:w="10147" w:h="1157" w:hRule="exact" w:wrap="none" w:vAnchor="page" w:hAnchor="page" w:x="1263" w:y="3730"/>
        <w:shd w:val="clear" w:color="auto" w:fill="auto"/>
        <w:spacing w:before="0"/>
        <w:ind w:left="80"/>
      </w:pPr>
      <w:r>
        <w:t>проведения технического осмотра тракторов,</w:t>
      </w:r>
      <w:r>
        <w:br/>
        <w:t>самоходных дорожно-строительных машин и иной техники и прицепов к ним</w:t>
      </w:r>
      <w:r>
        <w:br/>
        <w:t>по Урус-Мартано</w:t>
      </w:r>
      <w:r>
        <w:t>вскому муниципальному району на 2022 г.</w:t>
      </w:r>
    </w:p>
    <w:p w:rsidR="00EA561B" w:rsidRDefault="00EA561B">
      <w:pPr>
        <w:pStyle w:val="80"/>
        <w:framePr w:w="269" w:h="376" w:hRule="exact" w:wrap="none" w:vAnchor="page" w:hAnchor="page" w:x="11492" w:y="1477"/>
        <w:shd w:val="clear" w:color="auto" w:fill="auto"/>
        <w:spacing w:line="15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226"/>
        <w:gridCol w:w="2309"/>
        <w:gridCol w:w="2294"/>
        <w:gridCol w:w="1733"/>
      </w:tblGrid>
      <w:tr w:rsidR="00EA561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60" w:line="240" w:lineRule="exact"/>
              <w:ind w:left="160"/>
              <w:jc w:val="left"/>
            </w:pPr>
            <w:r>
              <w:rPr>
                <w:rStyle w:val="212pt"/>
              </w:rPr>
              <w:t>№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60" w:after="0" w:line="240" w:lineRule="exact"/>
              <w:ind w:left="160"/>
              <w:jc w:val="left"/>
            </w:pPr>
            <w:r>
              <w:rPr>
                <w:rStyle w:val="212pt0"/>
              </w:rPr>
              <w:t>н/п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0"/>
              </w:rPr>
              <w:t>Наименование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0"/>
              </w:rPr>
              <w:t>предприятия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Место проведения техосмотра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Сроки проведения технического осмотра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0"/>
              </w:rPr>
              <w:t>Время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0"/>
              </w:rPr>
              <w:t>технического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0"/>
              </w:rPr>
              <w:t>осмотра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ООО «Чечинвест»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Алхан-Юрт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20.03.2022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ООО «Элита»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r>
              <w:rPr>
                <w:rStyle w:val="212pt"/>
              </w:rPr>
              <w:t>Алхазурово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23.03.2022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2MSReferenceSansSerif4pt150"/>
              </w:rPr>
              <w:t>Л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ООО «Агро-Марта»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Мартан-чу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23.03.2022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СПК «Кахмаев С.Х.»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Мартан-чу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23.03.2022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83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ООО «Эдельвейс»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Шалажи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01.04.2022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«Мурдалов X»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с. </w:t>
            </w:r>
            <w:r>
              <w:rPr>
                <w:rStyle w:val="212pt"/>
              </w:rPr>
              <w:t>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01.04.2022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«Садаев»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04.94.2022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«Талхигов»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04.04.2022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«Ясулов И.»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04.04.2022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83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«Мурдалов С»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04.04.2022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 xml:space="preserve">с 09:00 до </w:t>
            </w:r>
            <w:r>
              <w:rPr>
                <w:rStyle w:val="212pt"/>
              </w:rPr>
              <w:t>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«Амерханов»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07.04.2022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«Джамалдинов»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07.04.2022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«Бексул ганова К»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 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07.04.2022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4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КФХ «Талхигов X»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07.04.2022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4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 xml:space="preserve">КФХ </w:t>
            </w:r>
            <w:r>
              <w:rPr>
                <w:rStyle w:val="212pt"/>
              </w:rPr>
              <w:t>«Саралиев»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с.Гехи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21.04.2022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4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Урус-Мартановский филиал ГУП «Чечводоканал»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г.Урус-Мартан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15.05.2022 г 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8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ГУДЭП</w:t>
            </w:r>
          </w:p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60" w:after="0" w:line="240" w:lineRule="exact"/>
            </w:pPr>
            <w:r>
              <w:rPr>
                <w:rStyle w:val="212pt"/>
              </w:rPr>
              <w:t>«У рус-Мар гановское»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15.05.2022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147" w:h="10450" w:wrap="none" w:vAnchor="page" w:hAnchor="page" w:x="1263" w:y="5130"/>
              <w:shd w:val="clear" w:color="auto" w:fill="auto"/>
              <w:spacing w:before="0" w:after="0" w:line="274" w:lineRule="exact"/>
              <w:ind w:left="520"/>
              <w:jc w:val="left"/>
            </w:pPr>
            <w:r>
              <w:rPr>
                <w:rStyle w:val="212pt"/>
              </w:rPr>
              <w:t>с 09:00 до 17:00</w:t>
            </w:r>
          </w:p>
        </w:tc>
      </w:tr>
    </w:tbl>
    <w:p w:rsidR="00EA561B" w:rsidRDefault="008B5FA1">
      <w:pPr>
        <w:framePr w:wrap="none" w:vAnchor="page" w:hAnchor="page" w:x="11540" w:y="51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8440" cy="718566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1B" w:rsidRDefault="00EA561B">
      <w:pPr>
        <w:rPr>
          <w:sz w:val="2"/>
          <w:szCs w:val="2"/>
        </w:rPr>
        <w:sectPr w:rsidR="00EA56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26"/>
        <w:gridCol w:w="2309"/>
        <w:gridCol w:w="2294"/>
        <w:gridCol w:w="1694"/>
      </w:tblGrid>
      <w:tr w:rsidR="00EA561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КФХ «,Асуев С.»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г. Урус-Мартан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60" w:line="240" w:lineRule="exact"/>
              <w:ind w:left="640"/>
              <w:jc w:val="left"/>
            </w:pPr>
            <w:r>
              <w:rPr>
                <w:rStyle w:val="212pt"/>
              </w:rPr>
              <w:t>22.05.2022</w:t>
            </w:r>
          </w:p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60" w:after="0" w:line="240" w:lineRule="exact"/>
              <w:ind w:left="640"/>
              <w:jc w:val="left"/>
            </w:pPr>
            <w:r>
              <w:rPr>
                <w:rStyle w:val="212pt"/>
              </w:rPr>
              <w:t>28.05.2022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с 09:00</w:t>
            </w:r>
          </w:p>
        </w:tc>
      </w:tr>
      <w:tr w:rsidR="00EA561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19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ИП « Идалов Б.»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Урус-Мартан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61B" w:rsidRDefault="00EA561B">
            <w:pPr>
              <w:framePr w:w="10090" w:h="1142" w:wrap="none" w:vAnchor="page" w:hAnchor="page" w:x="1292" w:y="81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61B" w:rsidRDefault="003E344D">
            <w:pPr>
              <w:pStyle w:val="20"/>
              <w:framePr w:w="10090" w:h="1142" w:wrap="none" w:vAnchor="page" w:hAnchor="page" w:x="1292" w:y="819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с 09-00 до 17-00</w:t>
            </w:r>
          </w:p>
        </w:tc>
      </w:tr>
    </w:tbl>
    <w:p w:rsidR="00EA561B" w:rsidRDefault="003E344D">
      <w:pPr>
        <w:pStyle w:val="40"/>
        <w:framePr w:w="10090" w:h="4569" w:hRule="exact" w:wrap="none" w:vAnchor="page" w:hAnchor="page" w:x="1292" w:y="2205"/>
        <w:shd w:val="clear" w:color="auto" w:fill="auto"/>
        <w:spacing w:after="120" w:line="278" w:lineRule="exact"/>
        <w:ind w:firstLine="820"/>
      </w:pPr>
      <w:r>
        <w:t>Примечание: Проведение годового, технического осмотра 2022 г. сгруппированы на четыре периода:-</w:t>
      </w:r>
    </w:p>
    <w:p w:rsidR="00EA561B" w:rsidRDefault="003E344D">
      <w:pPr>
        <w:pStyle w:val="40"/>
        <w:framePr w:w="10090" w:h="4569" w:hRule="exact" w:wrap="none" w:vAnchor="page" w:hAnchor="page" w:x="1292" w:y="2205"/>
        <w:numPr>
          <w:ilvl w:val="0"/>
          <w:numId w:val="3"/>
        </w:numPr>
        <w:shd w:val="clear" w:color="auto" w:fill="auto"/>
        <w:tabs>
          <w:tab w:val="left" w:pos="1471"/>
        </w:tabs>
        <w:spacing w:after="120" w:line="278" w:lineRule="exact"/>
        <w:ind w:left="440" w:firstLine="380"/>
        <w:jc w:val="both"/>
      </w:pPr>
      <w:r>
        <w:t xml:space="preserve">с 20.02.2022 г. по 29.10.2022 г. - проверка готовности тракторов, самоходных дорожно-строительных машин и прицепов к ним по безопасной эксплуатации для жизни, </w:t>
      </w:r>
      <w:r>
        <w:t>здоровья людей и охраны окружающей среды, выдача талонов - допуска на эксплуатацию;</w:t>
      </w:r>
    </w:p>
    <w:p w:rsidR="00EA561B" w:rsidRDefault="003E344D">
      <w:pPr>
        <w:pStyle w:val="40"/>
        <w:framePr w:w="10090" w:h="4569" w:hRule="exact" w:wrap="none" w:vAnchor="page" w:hAnchor="page" w:x="1292" w:y="2205"/>
        <w:numPr>
          <w:ilvl w:val="0"/>
          <w:numId w:val="3"/>
        </w:numPr>
        <w:shd w:val="clear" w:color="auto" w:fill="auto"/>
        <w:tabs>
          <w:tab w:val="left" w:pos="1471"/>
        </w:tabs>
        <w:spacing w:after="124" w:line="278" w:lineRule="exact"/>
        <w:ind w:left="440" w:firstLine="380"/>
        <w:jc w:val="both"/>
      </w:pPr>
      <w:r>
        <w:t>с 06.05.2022 г. по 31.05.2022 г. - проверка кормозаготовочной техники, выдача талонов - допуска на эксплуатацию самоходной кормоуборочной техники;</w:t>
      </w:r>
    </w:p>
    <w:p w:rsidR="00EA561B" w:rsidRDefault="003E344D">
      <w:pPr>
        <w:pStyle w:val="40"/>
        <w:framePr w:w="10090" w:h="4569" w:hRule="exact" w:wrap="none" w:vAnchor="page" w:hAnchor="page" w:x="1292" w:y="2205"/>
        <w:numPr>
          <w:ilvl w:val="0"/>
          <w:numId w:val="3"/>
        </w:numPr>
        <w:shd w:val="clear" w:color="auto" w:fill="auto"/>
        <w:tabs>
          <w:tab w:val="left" w:pos="1471"/>
        </w:tabs>
        <w:spacing w:after="300" w:line="274" w:lineRule="exact"/>
        <w:ind w:left="440" w:firstLine="380"/>
        <w:jc w:val="both"/>
      </w:pPr>
      <w:r>
        <w:t>с 03.06.2022 г. по 27.06.</w:t>
      </w:r>
      <w:r>
        <w:t>2022 г. - проверка готовности зерноуборочных комбайнов, складских помещений, оборудования, весоизмерительной техники к уборочной кампании 2020 года и выдача талонов - допуска на эксплуатацию;</w:t>
      </w:r>
    </w:p>
    <w:p w:rsidR="00EA561B" w:rsidRDefault="003E344D">
      <w:pPr>
        <w:pStyle w:val="40"/>
        <w:framePr w:w="10090" w:h="4569" w:hRule="exact" w:wrap="none" w:vAnchor="page" w:hAnchor="page" w:x="1292" w:y="2205"/>
        <w:numPr>
          <w:ilvl w:val="0"/>
          <w:numId w:val="3"/>
        </w:numPr>
        <w:shd w:val="clear" w:color="auto" w:fill="auto"/>
        <w:tabs>
          <w:tab w:val="left" w:pos="1471"/>
        </w:tabs>
        <w:spacing w:after="0" w:line="274" w:lineRule="exact"/>
        <w:ind w:left="440" w:firstLine="380"/>
        <w:jc w:val="both"/>
      </w:pPr>
      <w:r>
        <w:t>КФХ, ООО, ИП и другие юридические лица, а также индивидуальные в</w:t>
      </w:r>
      <w:r>
        <w:t>ладельцы машин представляют на технический осмотр технику в дни выезда комиссии в предприятия, организации и населенные пункты в соответствии с утвержденным графиком.</w:t>
      </w:r>
    </w:p>
    <w:p w:rsidR="00EA561B" w:rsidRDefault="003E344D">
      <w:pPr>
        <w:pStyle w:val="40"/>
        <w:framePr w:w="10090" w:h="860" w:hRule="exact" w:wrap="none" w:vAnchor="page" w:hAnchor="page" w:x="1292" w:y="9202"/>
        <w:shd w:val="clear" w:color="auto" w:fill="auto"/>
        <w:spacing w:after="0" w:line="274" w:lineRule="exact"/>
        <w:ind w:left="440"/>
      </w:pPr>
      <w:r>
        <w:t>Главный государственный</w:t>
      </w:r>
      <w:r>
        <w:br/>
        <w:t>инженер-инспектор Гостехнадзора</w:t>
      </w:r>
      <w:r>
        <w:br/>
        <w:t>Урус-Мартановского района</w:t>
      </w:r>
    </w:p>
    <w:p w:rsidR="00EA561B" w:rsidRDefault="003E344D">
      <w:pPr>
        <w:pStyle w:val="40"/>
        <w:framePr w:wrap="none" w:vAnchor="page" w:hAnchor="page" w:x="9260" w:y="9791"/>
        <w:shd w:val="clear" w:color="auto" w:fill="auto"/>
        <w:spacing w:after="0" w:line="240" w:lineRule="exact"/>
      </w:pPr>
      <w:r>
        <w:t xml:space="preserve">К.Д. </w:t>
      </w:r>
      <w:r>
        <w:t>Хаджимурагов</w:t>
      </w:r>
    </w:p>
    <w:p w:rsidR="00EA561B" w:rsidRDefault="00EA561B">
      <w:pPr>
        <w:rPr>
          <w:sz w:val="2"/>
          <w:szCs w:val="2"/>
        </w:rPr>
      </w:pPr>
    </w:p>
    <w:sectPr w:rsidR="00EA56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4D" w:rsidRDefault="003E344D">
      <w:r>
        <w:separator/>
      </w:r>
    </w:p>
  </w:endnote>
  <w:endnote w:type="continuationSeparator" w:id="0">
    <w:p w:rsidR="003E344D" w:rsidRDefault="003E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4D" w:rsidRDefault="003E344D"/>
  </w:footnote>
  <w:footnote w:type="continuationSeparator" w:id="0">
    <w:p w:rsidR="003E344D" w:rsidRDefault="003E34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98E"/>
    <w:multiLevelType w:val="multilevel"/>
    <w:tmpl w:val="BAC0D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E2658"/>
    <w:multiLevelType w:val="multilevel"/>
    <w:tmpl w:val="60EE020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AB0D86"/>
    <w:multiLevelType w:val="multilevel"/>
    <w:tmpl w:val="1D7EE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1B"/>
    <w:rsid w:val="003E344D"/>
    <w:rsid w:val="008B5FA1"/>
    <w:rsid w:val="00E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ReferenceSansSerif12pt">
    <w:name w:val="Другое + MS Reference Sans Serif;12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4pt150">
    <w:name w:val="Основной текст (2) + MS Reference Sans Serif;4 pt;Масштаб 150%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102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60" w:line="32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line="322" w:lineRule="exact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ReferenceSansSerif12pt">
    <w:name w:val="Другое + MS Reference Sans Serif;12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4pt150">
    <w:name w:val="Основной текст (2) + MS Reference Sans Serif;4 pt;Масштаб 150%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102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60" w:line="322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line="322" w:lineRule="exact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911</Words>
  <Characters>5193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2022-02-14T06:51:00Z</dcterms:created>
  <dcterms:modified xsi:type="dcterms:W3CDTF">2022-02-14T06:54:00Z</dcterms:modified>
</cp:coreProperties>
</file>